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C4B" w:rsidRPr="00011297" w:rsidP="00DE3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011297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653</w:t>
      </w:r>
      <w:r w:rsidRPr="00011297">
        <w:rPr>
          <w:rFonts w:ascii="Times New Roman" w:eastAsia="MS Mincho" w:hAnsi="Times New Roman"/>
          <w:b w:val="0"/>
          <w:bCs w:val="0"/>
          <w:sz w:val="22"/>
          <w:szCs w:val="22"/>
        </w:rPr>
        <w:t>-210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Pr="00011297">
        <w:rPr>
          <w:rFonts w:ascii="Times New Roman" w:eastAsia="MS Mincho" w:hAnsi="Times New Roman"/>
          <w:b w:val="0"/>
          <w:bCs w:val="0"/>
          <w:sz w:val="22"/>
          <w:szCs w:val="22"/>
        </w:rPr>
        <w:t>/20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25</w:t>
      </w:r>
    </w:p>
    <w:p w:rsidR="00DE3C4B" w:rsidRPr="00011297" w:rsidP="00DE3C4B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ahoma" w:hAnsi="Tahoma" w:cs="Tahoma"/>
          <w:b/>
          <w:bCs/>
        </w:rPr>
        <w:t xml:space="preserve">   86MS0042-01-2025-002839-34</w:t>
      </w:r>
    </w:p>
    <w:p w:rsidR="00DE3C4B" w:rsidRPr="00011297" w:rsidP="00DE3C4B">
      <w:pPr>
        <w:pStyle w:val="PlainText"/>
        <w:spacing w:line="240" w:lineRule="exact"/>
        <w:ind w:right="-6" w:firstLine="708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011297">
        <w:rPr>
          <w:rFonts w:ascii="Times New Roman" w:eastAsia="MS Mincho" w:hAnsi="Times New Roman" w:cs="Times New Roman"/>
          <w:bCs/>
          <w:sz w:val="25"/>
          <w:szCs w:val="25"/>
        </w:rPr>
        <w:t>ПОСТАНОВЛЕНИЕ</w:t>
      </w:r>
    </w:p>
    <w:p w:rsidR="00DE3C4B" w:rsidP="00DE3C4B">
      <w:pPr>
        <w:pStyle w:val="PlainText"/>
        <w:spacing w:line="240" w:lineRule="exact"/>
        <w:ind w:right="-6" w:firstLine="708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011297">
        <w:rPr>
          <w:rFonts w:ascii="Times New Roman" w:eastAsia="MS Mincho" w:hAnsi="Times New Roman" w:cs="Times New Roman"/>
          <w:bCs/>
          <w:sz w:val="25"/>
          <w:szCs w:val="25"/>
        </w:rPr>
        <w:t>по делу об административном правонарушении</w:t>
      </w:r>
    </w:p>
    <w:p w:rsidR="00DE3C4B" w:rsidRPr="00011297" w:rsidP="00DE3C4B">
      <w:pPr>
        <w:pStyle w:val="PlainText"/>
        <w:spacing w:line="240" w:lineRule="exact"/>
        <w:ind w:right="-6" w:firstLine="708"/>
        <w:jc w:val="center"/>
        <w:outlineLvl w:val="0"/>
        <w:rPr>
          <w:rFonts w:ascii="Times New Roman" w:eastAsia="MS Mincho" w:hAnsi="Times New Roman" w:cs="Times New Roman"/>
          <w:sz w:val="25"/>
          <w:szCs w:val="25"/>
        </w:rPr>
      </w:pPr>
    </w:p>
    <w:p w:rsidR="00DE3C4B" w:rsidP="00DE3C4B">
      <w:pPr>
        <w:pStyle w:val="PlainText"/>
        <w:ind w:right="-6" w:firstLine="708"/>
        <w:rPr>
          <w:rFonts w:ascii="Times New Roman" w:eastAsia="MS Mincho" w:hAnsi="Times New Roman" w:cs="Times New Roman"/>
          <w:bCs/>
          <w:sz w:val="25"/>
          <w:szCs w:val="25"/>
        </w:rPr>
      </w:pPr>
      <w:r w:rsidRPr="00011297">
        <w:rPr>
          <w:rFonts w:ascii="Times New Roman" w:eastAsia="MS Mincho" w:hAnsi="Times New Roman" w:cs="Times New Roman"/>
          <w:bCs/>
          <w:sz w:val="25"/>
          <w:szCs w:val="25"/>
        </w:rPr>
        <w:t xml:space="preserve">г. Нижневартовск                                                                </w:t>
      </w:r>
      <w:r w:rsidR="00833665">
        <w:rPr>
          <w:rFonts w:ascii="Times New Roman" w:eastAsia="MS Mincho" w:hAnsi="Times New Roman" w:cs="Times New Roman"/>
          <w:bCs/>
          <w:sz w:val="25"/>
          <w:szCs w:val="25"/>
        </w:rPr>
        <w:t xml:space="preserve">    </w:t>
      </w:r>
      <w:r w:rsidRPr="00011297">
        <w:rPr>
          <w:rFonts w:ascii="Times New Roman" w:eastAsia="MS Mincho" w:hAnsi="Times New Roman" w:cs="Times New Roman"/>
          <w:bCs/>
          <w:sz w:val="25"/>
          <w:szCs w:val="25"/>
        </w:rPr>
        <w:t xml:space="preserve">   </w:t>
      </w:r>
      <w:r>
        <w:rPr>
          <w:rFonts w:ascii="Times New Roman" w:eastAsia="MS Mincho" w:hAnsi="Times New Roman" w:cs="Times New Roman"/>
          <w:bCs/>
          <w:sz w:val="25"/>
          <w:szCs w:val="25"/>
        </w:rPr>
        <w:t xml:space="preserve">03 июня 2025 </w:t>
      </w:r>
      <w:r w:rsidRPr="00011297">
        <w:rPr>
          <w:rFonts w:ascii="Times New Roman" w:eastAsia="MS Mincho" w:hAnsi="Times New Roman" w:cs="Times New Roman"/>
          <w:bCs/>
          <w:sz w:val="25"/>
          <w:szCs w:val="25"/>
        </w:rPr>
        <w:t xml:space="preserve"> года    </w:t>
      </w:r>
    </w:p>
    <w:p w:rsidR="00DE3C4B" w:rsidRPr="00011297" w:rsidP="00DE3C4B">
      <w:pPr>
        <w:pStyle w:val="PlainText"/>
        <w:ind w:right="-6" w:firstLine="708"/>
        <w:rPr>
          <w:rFonts w:ascii="Times New Roman" w:eastAsia="MS Mincho" w:hAnsi="Times New Roman" w:cs="Times New Roman"/>
          <w:bCs/>
          <w:sz w:val="25"/>
          <w:szCs w:val="25"/>
        </w:rPr>
      </w:pPr>
      <w:r w:rsidRPr="00011297">
        <w:rPr>
          <w:rFonts w:ascii="Times New Roman" w:eastAsia="MS Mincho" w:hAnsi="Times New Roman" w:cs="Times New Roman"/>
          <w:bCs/>
          <w:sz w:val="25"/>
          <w:szCs w:val="25"/>
        </w:rPr>
        <w:t xml:space="preserve">                                                                                                                                                             </w:t>
      </w:r>
    </w:p>
    <w:p w:rsidR="00DE3C4B" w:rsidRPr="00011297" w:rsidP="00DE3C4B">
      <w:pPr>
        <w:ind w:right="-6" w:firstLine="708"/>
        <w:jc w:val="both"/>
        <w:rPr>
          <w:sz w:val="25"/>
          <w:szCs w:val="25"/>
        </w:rPr>
      </w:pPr>
      <w:r w:rsidRPr="00011297">
        <w:rPr>
          <w:sz w:val="25"/>
          <w:szCs w:val="25"/>
        </w:rPr>
        <w:t>Мировой судья судебного участка № 1 Нижневартовского судебного района города окружного значения Ни</w:t>
      </w:r>
      <w:r w:rsidRPr="00011297">
        <w:rPr>
          <w:sz w:val="25"/>
          <w:szCs w:val="25"/>
        </w:rPr>
        <w:t>жневартовска Ханты-Мансийского автономного округа–Югры</w:t>
      </w:r>
      <w:r>
        <w:rPr>
          <w:sz w:val="25"/>
          <w:szCs w:val="25"/>
        </w:rPr>
        <w:t xml:space="preserve">, и.о. мирового судьи </w:t>
      </w:r>
      <w:r w:rsidRPr="00011297">
        <w:rPr>
          <w:sz w:val="25"/>
          <w:szCs w:val="25"/>
        </w:rPr>
        <w:t xml:space="preserve"> судебного участка № </w:t>
      </w:r>
      <w:r>
        <w:rPr>
          <w:sz w:val="25"/>
          <w:szCs w:val="25"/>
        </w:rPr>
        <w:t>2</w:t>
      </w:r>
      <w:r w:rsidRPr="00011297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округа–Югры О.В.Вдовина</w:t>
      </w:r>
      <w:r w:rsidRPr="00011297">
        <w:rPr>
          <w:sz w:val="25"/>
          <w:szCs w:val="25"/>
        </w:rPr>
        <w:t xml:space="preserve">, находящийся по адресу ул. Нефтяников, 6, г. Нижневартовск, </w:t>
      </w:r>
    </w:p>
    <w:p w:rsidR="00DE3C4B" w:rsidRPr="00011297" w:rsidP="00DE3C4B">
      <w:pPr>
        <w:ind w:right="-6" w:firstLine="708"/>
        <w:jc w:val="both"/>
        <w:rPr>
          <w:sz w:val="25"/>
          <w:szCs w:val="25"/>
        </w:rPr>
      </w:pPr>
      <w:r w:rsidRPr="00011297">
        <w:rPr>
          <w:sz w:val="25"/>
          <w:szCs w:val="25"/>
        </w:rPr>
        <w:t xml:space="preserve">рассмотрев материал об административном правонарушении в отношении </w:t>
      </w:r>
    </w:p>
    <w:p w:rsidR="00DE3C4B" w:rsidP="00DE3C4B">
      <w:pPr>
        <w:pStyle w:val="BodyTextIndent"/>
        <w:ind w:right="-6" w:firstLine="708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Рындина Валерия Дмитриевича</w:t>
      </w:r>
      <w:r>
        <w:rPr>
          <w:bCs/>
          <w:sz w:val="25"/>
          <w:szCs w:val="25"/>
        </w:rPr>
        <w:t>,</w:t>
      </w:r>
      <w:r w:rsidRPr="00011297">
        <w:rPr>
          <w:sz w:val="25"/>
          <w:szCs w:val="25"/>
        </w:rPr>
        <w:t xml:space="preserve"> родивше</w:t>
      </w:r>
      <w:r>
        <w:rPr>
          <w:sz w:val="25"/>
          <w:szCs w:val="25"/>
        </w:rPr>
        <w:t xml:space="preserve">гося </w:t>
      </w:r>
      <w:r w:rsidR="002F3B05">
        <w:rPr>
          <w:sz w:val="25"/>
          <w:szCs w:val="25"/>
        </w:rPr>
        <w:t>…</w:t>
      </w:r>
      <w:r>
        <w:rPr>
          <w:sz w:val="25"/>
          <w:szCs w:val="25"/>
        </w:rPr>
        <w:t xml:space="preserve"> </w:t>
      </w:r>
      <w:r w:rsidRPr="00011297">
        <w:rPr>
          <w:sz w:val="25"/>
          <w:szCs w:val="25"/>
        </w:rPr>
        <w:t xml:space="preserve"> год</w:t>
      </w:r>
      <w:r>
        <w:rPr>
          <w:sz w:val="25"/>
          <w:szCs w:val="25"/>
        </w:rPr>
        <w:t xml:space="preserve">а в </w:t>
      </w:r>
      <w:r w:rsidR="002F3B05">
        <w:rPr>
          <w:sz w:val="25"/>
          <w:szCs w:val="25"/>
        </w:rPr>
        <w:t>…</w:t>
      </w:r>
      <w:r>
        <w:rPr>
          <w:sz w:val="25"/>
          <w:szCs w:val="25"/>
        </w:rPr>
        <w:t xml:space="preserve"> пенсионера, заре</w:t>
      </w:r>
      <w:r w:rsidRPr="00011297">
        <w:rPr>
          <w:sz w:val="25"/>
          <w:szCs w:val="25"/>
        </w:rPr>
        <w:t>г</w:t>
      </w:r>
      <w:r w:rsidRPr="00011297">
        <w:rPr>
          <w:sz w:val="25"/>
          <w:szCs w:val="25"/>
        </w:rPr>
        <w:t>истрированно</w:t>
      </w:r>
      <w:r>
        <w:rPr>
          <w:sz w:val="25"/>
          <w:szCs w:val="25"/>
        </w:rPr>
        <w:t>го и проживающего</w:t>
      </w:r>
      <w:r w:rsidRPr="00011297">
        <w:rPr>
          <w:sz w:val="25"/>
          <w:szCs w:val="25"/>
        </w:rPr>
        <w:t xml:space="preserve"> по адресу: </w:t>
      </w:r>
      <w:r w:rsidR="002F3B05">
        <w:rPr>
          <w:sz w:val="25"/>
          <w:szCs w:val="25"/>
        </w:rPr>
        <w:t>…</w:t>
      </w:r>
      <w:r>
        <w:rPr>
          <w:sz w:val="25"/>
          <w:szCs w:val="25"/>
        </w:rPr>
        <w:t xml:space="preserve">, паспорт  </w:t>
      </w:r>
      <w:r w:rsidR="002F3B05">
        <w:rPr>
          <w:sz w:val="25"/>
          <w:szCs w:val="25"/>
        </w:rPr>
        <w:t>…</w:t>
      </w:r>
    </w:p>
    <w:p w:rsidR="00DE3C4B" w:rsidRPr="00011297" w:rsidP="00DE3C4B">
      <w:pPr>
        <w:pStyle w:val="BodyTextIndent"/>
        <w:ind w:right="-6" w:firstLine="708"/>
        <w:jc w:val="both"/>
        <w:rPr>
          <w:sz w:val="25"/>
          <w:szCs w:val="25"/>
        </w:rPr>
      </w:pPr>
    </w:p>
    <w:p w:rsidR="00DE3C4B" w:rsidP="00DE3C4B">
      <w:pPr>
        <w:ind w:right="-6" w:firstLine="708"/>
        <w:jc w:val="center"/>
        <w:rPr>
          <w:sz w:val="25"/>
          <w:szCs w:val="25"/>
        </w:rPr>
      </w:pPr>
      <w:r w:rsidRPr="00011297">
        <w:rPr>
          <w:sz w:val="25"/>
          <w:szCs w:val="25"/>
        </w:rPr>
        <w:t>УСТАНОВИЛ:</w:t>
      </w:r>
    </w:p>
    <w:p w:rsidR="00DE3C4B" w:rsidRPr="00011297" w:rsidP="00DE3C4B">
      <w:pPr>
        <w:ind w:right="-6" w:firstLine="708"/>
        <w:jc w:val="center"/>
        <w:rPr>
          <w:sz w:val="25"/>
          <w:szCs w:val="25"/>
        </w:rPr>
      </w:pPr>
    </w:p>
    <w:p w:rsidR="00DE3C4B" w:rsidRPr="00011297" w:rsidP="00DE3C4B">
      <w:pPr>
        <w:ind w:right="-6" w:firstLine="708"/>
        <w:jc w:val="both"/>
        <w:rPr>
          <w:bCs/>
          <w:sz w:val="25"/>
          <w:szCs w:val="25"/>
        </w:rPr>
      </w:pPr>
      <w:r w:rsidRPr="00011297">
        <w:rPr>
          <w:sz w:val="25"/>
          <w:szCs w:val="25"/>
        </w:rPr>
        <w:t xml:space="preserve">Согласно протоколу об административном правонарушении </w:t>
      </w:r>
      <w:r>
        <w:rPr>
          <w:sz w:val="25"/>
          <w:szCs w:val="25"/>
        </w:rPr>
        <w:t xml:space="preserve">Рындин В.Д., 28.05.2025 </w:t>
      </w:r>
      <w:r w:rsidRPr="00011297">
        <w:rPr>
          <w:sz w:val="25"/>
          <w:szCs w:val="25"/>
        </w:rPr>
        <w:t xml:space="preserve"> года в </w:t>
      </w:r>
      <w:r>
        <w:rPr>
          <w:sz w:val="25"/>
          <w:szCs w:val="25"/>
        </w:rPr>
        <w:t>11:20</w:t>
      </w:r>
      <w:r w:rsidRPr="00011297">
        <w:rPr>
          <w:sz w:val="25"/>
          <w:szCs w:val="25"/>
        </w:rPr>
        <w:t xml:space="preserve"> в районе дома </w:t>
      </w:r>
      <w:r>
        <w:rPr>
          <w:sz w:val="25"/>
          <w:szCs w:val="25"/>
        </w:rPr>
        <w:t>12А по ул. Маршала Жук</w:t>
      </w:r>
      <w:r>
        <w:rPr>
          <w:sz w:val="25"/>
          <w:szCs w:val="25"/>
        </w:rPr>
        <w:t xml:space="preserve">ова  </w:t>
      </w:r>
      <w:r w:rsidRPr="00011297">
        <w:rPr>
          <w:sz w:val="25"/>
          <w:szCs w:val="25"/>
        </w:rPr>
        <w:t xml:space="preserve"> в г. Нижневартовске, </w:t>
      </w:r>
      <w:r w:rsidRPr="00011297">
        <w:rPr>
          <w:bCs/>
          <w:sz w:val="25"/>
          <w:szCs w:val="25"/>
        </w:rPr>
        <w:t xml:space="preserve">управляя транспортным средством </w:t>
      </w:r>
      <w:r>
        <w:rPr>
          <w:bCs/>
          <w:sz w:val="25"/>
          <w:szCs w:val="25"/>
        </w:rPr>
        <w:t>«</w:t>
      </w:r>
      <w:r>
        <w:rPr>
          <w:sz w:val="25"/>
          <w:szCs w:val="25"/>
        </w:rPr>
        <w:t>Тойота  Ленд Крузер 200»</w:t>
      </w:r>
      <w:r w:rsidRPr="00011297">
        <w:rPr>
          <w:sz w:val="25"/>
          <w:szCs w:val="25"/>
        </w:rPr>
        <w:t xml:space="preserve">, государственный регистрационный знак </w:t>
      </w:r>
      <w:r w:rsidR="002F3B05">
        <w:rPr>
          <w:sz w:val="25"/>
          <w:szCs w:val="25"/>
        </w:rPr>
        <w:t>…</w:t>
      </w:r>
      <w:r w:rsidRPr="00011297">
        <w:rPr>
          <w:sz w:val="25"/>
          <w:szCs w:val="25"/>
        </w:rPr>
        <w:t xml:space="preserve"> допустил наезд на стоящее транспортное средство </w:t>
      </w:r>
      <w:r>
        <w:rPr>
          <w:sz w:val="25"/>
          <w:szCs w:val="25"/>
        </w:rPr>
        <w:t>«Киа К5»</w:t>
      </w:r>
      <w:r w:rsidRPr="00011297">
        <w:rPr>
          <w:sz w:val="25"/>
          <w:szCs w:val="25"/>
        </w:rPr>
        <w:t xml:space="preserve">, государственный регистрационный знак </w:t>
      </w:r>
      <w:r w:rsidR="002F3B05">
        <w:t>…</w:t>
      </w:r>
      <w:r w:rsidRPr="00833665">
        <w:rPr>
          <w:sz w:val="25"/>
          <w:szCs w:val="25"/>
        </w:rPr>
        <w:t>причинив</w:t>
      </w:r>
      <w:r w:rsidRPr="00011297">
        <w:rPr>
          <w:bCs/>
          <w:sz w:val="25"/>
          <w:szCs w:val="25"/>
        </w:rPr>
        <w:t xml:space="preserve"> последнем</w:t>
      </w:r>
      <w:r w:rsidRPr="00011297">
        <w:rPr>
          <w:bCs/>
          <w:sz w:val="25"/>
          <w:szCs w:val="25"/>
        </w:rPr>
        <w:t>у механические повреждения, после чего в нарушение п. 2.5 Правил дорожного движения РФ оставил место дорожно-транспортного происшествия, участником которого явля</w:t>
      </w:r>
      <w:r>
        <w:rPr>
          <w:bCs/>
          <w:sz w:val="25"/>
          <w:szCs w:val="25"/>
        </w:rPr>
        <w:t>лся</w:t>
      </w:r>
      <w:r w:rsidRPr="00011297">
        <w:rPr>
          <w:sz w:val="25"/>
          <w:szCs w:val="25"/>
        </w:rPr>
        <w:t>.</w:t>
      </w:r>
    </w:p>
    <w:p w:rsidR="00DE3C4B" w:rsidRPr="00011297" w:rsidP="00DE3C4B">
      <w:pPr>
        <w:pStyle w:val="BodyTextIndent"/>
        <w:ind w:right="-6" w:firstLine="708"/>
        <w:jc w:val="both"/>
        <w:rPr>
          <w:color w:val="000000"/>
          <w:sz w:val="25"/>
          <w:szCs w:val="25"/>
        </w:rPr>
      </w:pPr>
      <w:r w:rsidRPr="00011297">
        <w:rPr>
          <w:color w:val="000000"/>
          <w:sz w:val="25"/>
          <w:szCs w:val="25"/>
        </w:rPr>
        <w:t xml:space="preserve">От потерпевшего </w:t>
      </w:r>
      <w:r>
        <w:rPr>
          <w:color w:val="000000"/>
          <w:sz w:val="25"/>
          <w:szCs w:val="25"/>
        </w:rPr>
        <w:t xml:space="preserve">  </w:t>
      </w:r>
      <w:r w:rsidR="002F3B05">
        <w:rPr>
          <w:color w:val="000000"/>
          <w:sz w:val="25"/>
          <w:szCs w:val="25"/>
        </w:rPr>
        <w:t>ФИО</w:t>
      </w:r>
      <w:r w:rsidRPr="00011297">
        <w:rPr>
          <w:color w:val="000000"/>
          <w:sz w:val="25"/>
          <w:szCs w:val="25"/>
        </w:rPr>
        <w:t xml:space="preserve"> </w:t>
      </w:r>
      <w:r w:rsidR="002F3B05">
        <w:rPr>
          <w:color w:val="000000"/>
          <w:sz w:val="25"/>
          <w:szCs w:val="25"/>
        </w:rPr>
        <w:t xml:space="preserve"> </w:t>
      </w:r>
      <w:r w:rsidRPr="00011297">
        <w:rPr>
          <w:color w:val="000000"/>
          <w:sz w:val="25"/>
          <w:szCs w:val="25"/>
        </w:rPr>
        <w:t>до  рассмотрения дела по существу поступило заявление о ра</w:t>
      </w:r>
      <w:r w:rsidRPr="00011297">
        <w:rPr>
          <w:color w:val="000000"/>
          <w:sz w:val="25"/>
          <w:szCs w:val="25"/>
        </w:rPr>
        <w:t>ссмотрении дела в его отсутствие</w:t>
      </w:r>
      <w:r>
        <w:rPr>
          <w:color w:val="000000"/>
          <w:sz w:val="25"/>
          <w:szCs w:val="25"/>
        </w:rPr>
        <w:t>, наказание просил назначить на усмотрение суда.</w:t>
      </w:r>
      <w:r w:rsidRPr="00011297">
        <w:rPr>
          <w:color w:val="000000"/>
          <w:sz w:val="25"/>
          <w:szCs w:val="25"/>
        </w:rPr>
        <w:t xml:space="preserve"> </w:t>
      </w:r>
    </w:p>
    <w:p w:rsidR="00DE3C4B" w:rsidP="00DE3C4B">
      <w:pPr>
        <w:ind w:right="-6" w:firstLine="708"/>
        <w:jc w:val="both"/>
        <w:rPr>
          <w:sz w:val="25"/>
          <w:szCs w:val="25"/>
        </w:rPr>
      </w:pPr>
      <w:r w:rsidRPr="00011297">
        <w:rPr>
          <w:color w:val="000000"/>
          <w:sz w:val="25"/>
          <w:szCs w:val="25"/>
        </w:rPr>
        <w:t xml:space="preserve">При рассмотрении </w:t>
      </w:r>
      <w:r>
        <w:rPr>
          <w:color w:val="000000"/>
          <w:sz w:val="25"/>
          <w:szCs w:val="25"/>
        </w:rPr>
        <w:t xml:space="preserve">дела об административном правонарушении Рындин В.Д. </w:t>
      </w:r>
      <w:r w:rsidRPr="00011297">
        <w:rPr>
          <w:color w:val="000000"/>
          <w:sz w:val="25"/>
          <w:szCs w:val="25"/>
        </w:rPr>
        <w:t>с протоколом об административном правонарушении согласил</w:t>
      </w:r>
      <w:r>
        <w:rPr>
          <w:color w:val="000000"/>
          <w:sz w:val="25"/>
          <w:szCs w:val="25"/>
        </w:rPr>
        <w:t>ся</w:t>
      </w:r>
      <w:r w:rsidRPr="00011297">
        <w:rPr>
          <w:color w:val="000000"/>
          <w:sz w:val="25"/>
          <w:szCs w:val="25"/>
        </w:rPr>
        <w:t xml:space="preserve">, </w:t>
      </w:r>
      <w:r w:rsidRPr="00011297">
        <w:rPr>
          <w:sz w:val="25"/>
          <w:szCs w:val="25"/>
        </w:rPr>
        <w:t xml:space="preserve">указав, что когда </w:t>
      </w:r>
      <w:r>
        <w:rPr>
          <w:sz w:val="25"/>
          <w:szCs w:val="25"/>
        </w:rPr>
        <w:t xml:space="preserve">сдавал задним ходом не заметил, что задел чужой автомобиль. Когда от потерпевшего узнал, что ударил его автомобиль сообщил ему о том, что готов возместить ущерб. </w:t>
      </w:r>
      <w:r w:rsidR="008349A6">
        <w:rPr>
          <w:sz w:val="25"/>
          <w:szCs w:val="25"/>
        </w:rPr>
        <w:t xml:space="preserve">Потерпевший ему сообщит, если </w:t>
      </w:r>
      <w:r>
        <w:rPr>
          <w:sz w:val="25"/>
          <w:szCs w:val="25"/>
        </w:rPr>
        <w:t xml:space="preserve"> </w:t>
      </w:r>
      <w:r w:rsidR="00833665">
        <w:rPr>
          <w:sz w:val="25"/>
          <w:szCs w:val="25"/>
        </w:rPr>
        <w:t xml:space="preserve">будет не достаточно </w:t>
      </w:r>
      <w:r>
        <w:rPr>
          <w:sz w:val="25"/>
          <w:szCs w:val="25"/>
        </w:rPr>
        <w:t xml:space="preserve"> возмещения страховой компании</w:t>
      </w:r>
      <w:r w:rsidR="00833665">
        <w:rPr>
          <w:sz w:val="25"/>
          <w:szCs w:val="25"/>
        </w:rPr>
        <w:t>, пока потерпевший к нему претензий не имеет.</w:t>
      </w:r>
    </w:p>
    <w:p w:rsidR="00DE3C4B" w:rsidRPr="00011297" w:rsidP="00DE3C4B">
      <w:pPr>
        <w:pStyle w:val="BodyTextIndent"/>
        <w:ind w:right="-6" w:firstLine="708"/>
        <w:jc w:val="both"/>
        <w:rPr>
          <w:sz w:val="25"/>
          <w:szCs w:val="25"/>
        </w:rPr>
      </w:pPr>
      <w:r w:rsidRPr="00011297">
        <w:rPr>
          <w:sz w:val="25"/>
          <w:szCs w:val="25"/>
        </w:rPr>
        <w:t xml:space="preserve">Мировой судья, выслушав лицо, привлекаемое к административной ответственности, исследовал следующие доказательства по делу: </w:t>
      </w:r>
    </w:p>
    <w:p w:rsidR="00DE3C4B" w:rsidRPr="00011297" w:rsidP="00DE3C4B">
      <w:pPr>
        <w:pStyle w:val="BodyTextIndent"/>
        <w:ind w:right="-6" w:firstLine="708"/>
        <w:jc w:val="both"/>
        <w:rPr>
          <w:sz w:val="25"/>
          <w:szCs w:val="25"/>
        </w:rPr>
      </w:pPr>
      <w:r w:rsidRPr="00011297">
        <w:rPr>
          <w:sz w:val="25"/>
          <w:szCs w:val="25"/>
        </w:rPr>
        <w:t xml:space="preserve">протокол 86 ХМ </w:t>
      </w:r>
      <w:r w:rsidR="008349A6">
        <w:rPr>
          <w:sz w:val="25"/>
          <w:szCs w:val="25"/>
        </w:rPr>
        <w:t>664740</w:t>
      </w:r>
      <w:r w:rsidRPr="00011297">
        <w:rPr>
          <w:sz w:val="25"/>
          <w:szCs w:val="25"/>
        </w:rPr>
        <w:t xml:space="preserve"> об административном правонарушении от </w:t>
      </w:r>
      <w:r w:rsidR="008349A6">
        <w:rPr>
          <w:sz w:val="25"/>
          <w:szCs w:val="25"/>
        </w:rPr>
        <w:t>30.05.2025</w:t>
      </w:r>
      <w:r w:rsidRPr="00011297">
        <w:rPr>
          <w:sz w:val="25"/>
          <w:szCs w:val="25"/>
        </w:rPr>
        <w:t xml:space="preserve"> года, с которым </w:t>
      </w:r>
      <w:r w:rsidR="008349A6">
        <w:rPr>
          <w:sz w:val="25"/>
          <w:szCs w:val="25"/>
        </w:rPr>
        <w:t>Рындин В.Д.</w:t>
      </w:r>
      <w:r w:rsidRPr="00011297">
        <w:rPr>
          <w:color w:val="000000"/>
          <w:sz w:val="25"/>
          <w:szCs w:val="25"/>
        </w:rPr>
        <w:t xml:space="preserve"> </w:t>
      </w:r>
      <w:r w:rsidRPr="00011297">
        <w:rPr>
          <w:sz w:val="25"/>
          <w:szCs w:val="25"/>
        </w:rPr>
        <w:t>ознакомлен. Последне</w:t>
      </w:r>
      <w:r w:rsidR="008349A6">
        <w:rPr>
          <w:sz w:val="25"/>
          <w:szCs w:val="25"/>
        </w:rPr>
        <w:t xml:space="preserve">му </w:t>
      </w:r>
      <w:r w:rsidRPr="00011297">
        <w:rPr>
          <w:sz w:val="25"/>
          <w:szCs w:val="25"/>
        </w:rPr>
        <w:t xml:space="preserve">разъяснены процессуальные права и обязанности, предусмотренные ст. 25.1 Кодекса Российской Федерации об административных правонарушениях, а также возможность не свидетельствовать против самой </w:t>
      </w:r>
      <w:r w:rsidR="008349A6">
        <w:rPr>
          <w:sz w:val="25"/>
          <w:szCs w:val="25"/>
        </w:rPr>
        <w:t>самого</w:t>
      </w:r>
      <w:r w:rsidRPr="00011297">
        <w:rPr>
          <w:sz w:val="25"/>
          <w:szCs w:val="25"/>
        </w:rPr>
        <w:t xml:space="preserve"> (ст. 51 Конституции Российской Фе</w:t>
      </w:r>
      <w:r w:rsidRPr="00011297">
        <w:rPr>
          <w:sz w:val="25"/>
          <w:szCs w:val="25"/>
        </w:rPr>
        <w:t xml:space="preserve">дерации), о чем в протоколе имеется </w:t>
      </w:r>
      <w:r w:rsidR="008349A6">
        <w:rPr>
          <w:sz w:val="25"/>
          <w:szCs w:val="25"/>
        </w:rPr>
        <w:t>его</w:t>
      </w:r>
      <w:r w:rsidRPr="00011297">
        <w:rPr>
          <w:sz w:val="25"/>
          <w:szCs w:val="25"/>
        </w:rPr>
        <w:t xml:space="preserve"> подпись</w:t>
      </w:r>
      <w:r>
        <w:rPr>
          <w:sz w:val="25"/>
          <w:szCs w:val="25"/>
        </w:rPr>
        <w:t>, замечаний не указал</w:t>
      </w:r>
      <w:r w:rsidRPr="00011297">
        <w:rPr>
          <w:sz w:val="25"/>
          <w:szCs w:val="25"/>
        </w:rPr>
        <w:t xml:space="preserve">; </w:t>
      </w:r>
    </w:p>
    <w:p w:rsidR="00DE3C4B" w:rsidRPr="000858E0" w:rsidP="00DE3C4B">
      <w:pPr>
        <w:pStyle w:val="BodyTextIndent"/>
        <w:ind w:right="-6" w:firstLine="708"/>
        <w:jc w:val="both"/>
        <w:rPr>
          <w:sz w:val="25"/>
          <w:szCs w:val="25"/>
        </w:rPr>
      </w:pPr>
      <w:r w:rsidRPr="000858E0">
        <w:rPr>
          <w:sz w:val="25"/>
          <w:szCs w:val="25"/>
        </w:rPr>
        <w:t xml:space="preserve">схема ДТП от </w:t>
      </w:r>
      <w:r w:rsidR="008349A6">
        <w:rPr>
          <w:sz w:val="25"/>
          <w:szCs w:val="25"/>
        </w:rPr>
        <w:t>28.05.2025</w:t>
      </w:r>
      <w:r w:rsidRPr="000858E0">
        <w:rPr>
          <w:sz w:val="25"/>
          <w:szCs w:val="25"/>
        </w:rPr>
        <w:t xml:space="preserve"> года; </w:t>
      </w:r>
    </w:p>
    <w:p w:rsidR="00DE3C4B" w:rsidP="00DE3C4B">
      <w:pPr>
        <w:pStyle w:val="ListBullet"/>
        <w:numPr>
          <w:ilvl w:val="0"/>
          <w:numId w:val="0"/>
        </w:numPr>
        <w:tabs>
          <w:tab w:val="left" w:pos="0"/>
        </w:tabs>
        <w:ind w:right="-6" w:firstLine="708"/>
        <w:jc w:val="both"/>
        <w:rPr>
          <w:color w:val="000000"/>
          <w:sz w:val="25"/>
          <w:szCs w:val="25"/>
        </w:rPr>
      </w:pPr>
      <w:r w:rsidRPr="00011297">
        <w:rPr>
          <w:bCs/>
          <w:sz w:val="25"/>
          <w:szCs w:val="25"/>
        </w:rPr>
        <w:t xml:space="preserve">копию </w:t>
      </w:r>
      <w:r w:rsidRPr="00011297">
        <w:rPr>
          <w:sz w:val="25"/>
          <w:szCs w:val="25"/>
        </w:rPr>
        <w:t xml:space="preserve">объяснения </w:t>
      </w:r>
      <w:r w:rsidR="00B7290C">
        <w:rPr>
          <w:color w:val="000000"/>
          <w:sz w:val="25"/>
          <w:szCs w:val="25"/>
        </w:rPr>
        <w:t>Рындина В.Д. от 30.05.2025</w:t>
      </w:r>
      <w:r>
        <w:rPr>
          <w:color w:val="000000"/>
          <w:sz w:val="25"/>
          <w:szCs w:val="25"/>
        </w:rPr>
        <w:t xml:space="preserve"> года</w:t>
      </w:r>
      <w:r w:rsidRPr="00011297">
        <w:rPr>
          <w:color w:val="000000"/>
          <w:sz w:val="25"/>
          <w:szCs w:val="25"/>
        </w:rPr>
        <w:t>;</w:t>
      </w:r>
    </w:p>
    <w:p w:rsidR="00DE3C4B" w:rsidP="00DE3C4B">
      <w:pPr>
        <w:pStyle w:val="ListBullet"/>
        <w:numPr>
          <w:ilvl w:val="0"/>
          <w:numId w:val="0"/>
        </w:numPr>
        <w:tabs>
          <w:tab w:val="left" w:pos="0"/>
        </w:tabs>
        <w:ind w:right="-6"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справка  ст. инспектора ОР ДПС ГИБДДД УМВД по г. Нижневартовску о том, что </w:t>
      </w:r>
      <w:r w:rsidR="008349A6">
        <w:rPr>
          <w:color w:val="000000"/>
          <w:sz w:val="25"/>
          <w:szCs w:val="25"/>
        </w:rPr>
        <w:t>в действиях Рындина В.Д.  признаки уголовно-наказуемого деяния, предусмотренного ч.2, ч.4, ч.6 ст. 264 УК РФ не усматриваются;</w:t>
      </w:r>
    </w:p>
    <w:p w:rsidR="00DE3C4B" w:rsidP="00DE3C4B">
      <w:pPr>
        <w:pStyle w:val="ListBullet"/>
        <w:numPr>
          <w:ilvl w:val="0"/>
          <w:numId w:val="0"/>
        </w:numPr>
        <w:tabs>
          <w:tab w:val="left" w:pos="0"/>
        </w:tabs>
        <w:ind w:right="-6"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карточка операции с ВУ;</w:t>
      </w:r>
    </w:p>
    <w:p w:rsidR="00DE3C4B" w:rsidRPr="00011297" w:rsidP="00DE3C4B">
      <w:pPr>
        <w:pStyle w:val="ListBullet"/>
        <w:numPr>
          <w:ilvl w:val="0"/>
          <w:numId w:val="0"/>
        </w:numPr>
        <w:tabs>
          <w:tab w:val="left" w:pos="0"/>
        </w:tabs>
        <w:ind w:right="-6" w:firstLine="708"/>
        <w:jc w:val="both"/>
        <w:rPr>
          <w:color w:val="000000"/>
          <w:sz w:val="25"/>
          <w:szCs w:val="25"/>
        </w:rPr>
      </w:pPr>
      <w:r w:rsidRPr="00011297">
        <w:rPr>
          <w:color w:val="000000"/>
          <w:sz w:val="25"/>
          <w:szCs w:val="25"/>
        </w:rPr>
        <w:t>карточка учета ТС;</w:t>
      </w:r>
    </w:p>
    <w:p w:rsidR="00DE3C4B" w:rsidRPr="00011297" w:rsidP="00DE3C4B">
      <w:pPr>
        <w:pStyle w:val="ListBullet"/>
        <w:numPr>
          <w:ilvl w:val="0"/>
          <w:numId w:val="0"/>
        </w:numPr>
        <w:tabs>
          <w:tab w:val="left" w:pos="0"/>
        </w:tabs>
        <w:ind w:right="-6"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копия объяснения потерпевшего </w:t>
      </w:r>
      <w:r w:rsidRPr="002F3B05" w:rsidR="002F3B05">
        <w:rPr>
          <w:color w:val="000000"/>
          <w:sz w:val="25"/>
          <w:szCs w:val="25"/>
        </w:rPr>
        <w:t>ФИО</w:t>
      </w:r>
      <w:r w:rsidR="008349A6">
        <w:rPr>
          <w:color w:val="000000"/>
          <w:sz w:val="25"/>
          <w:szCs w:val="25"/>
        </w:rPr>
        <w:t>.</w:t>
      </w:r>
      <w:r>
        <w:rPr>
          <w:color w:val="000000"/>
          <w:sz w:val="25"/>
          <w:szCs w:val="25"/>
        </w:rPr>
        <w:t xml:space="preserve"> от </w:t>
      </w:r>
      <w:r w:rsidR="008349A6">
        <w:rPr>
          <w:color w:val="000000"/>
          <w:sz w:val="25"/>
          <w:szCs w:val="25"/>
        </w:rPr>
        <w:t xml:space="preserve">29.05.2025 года, из которого следует, что с  его припаркованным  возле МФЦ автомобилем </w:t>
      </w:r>
      <w:r w:rsidR="00833665">
        <w:rPr>
          <w:color w:val="000000"/>
          <w:sz w:val="25"/>
          <w:szCs w:val="25"/>
        </w:rPr>
        <w:t>«</w:t>
      </w:r>
      <w:r w:rsidR="008349A6">
        <w:rPr>
          <w:sz w:val="25"/>
          <w:szCs w:val="25"/>
        </w:rPr>
        <w:t>Киа К5»</w:t>
      </w:r>
      <w:r w:rsidRPr="00011297" w:rsidR="008349A6">
        <w:rPr>
          <w:sz w:val="25"/>
          <w:szCs w:val="25"/>
        </w:rPr>
        <w:t xml:space="preserve">, государственный регистрационный </w:t>
      </w:r>
      <w:r w:rsidRPr="00833665" w:rsidR="008349A6">
        <w:rPr>
          <w:color w:val="000000"/>
          <w:sz w:val="25"/>
          <w:szCs w:val="25"/>
        </w:rPr>
        <w:t xml:space="preserve">знак </w:t>
      </w:r>
      <w:r w:rsidR="002F3B05">
        <w:rPr>
          <w:color w:val="000000"/>
        </w:rPr>
        <w:t>…</w:t>
      </w:r>
      <w:r w:rsidR="00833665">
        <w:rPr>
          <w:color w:val="000000"/>
        </w:rPr>
        <w:t xml:space="preserve"> </w:t>
      </w:r>
      <w:r w:rsidR="008349A6">
        <w:rPr>
          <w:color w:val="000000"/>
          <w:sz w:val="25"/>
          <w:szCs w:val="25"/>
        </w:rPr>
        <w:t>допусти</w:t>
      </w:r>
      <w:r w:rsidR="00833665">
        <w:rPr>
          <w:color w:val="000000"/>
          <w:sz w:val="25"/>
          <w:szCs w:val="25"/>
        </w:rPr>
        <w:t>л</w:t>
      </w:r>
      <w:r w:rsidR="008349A6">
        <w:rPr>
          <w:color w:val="000000"/>
          <w:sz w:val="25"/>
          <w:szCs w:val="25"/>
        </w:rPr>
        <w:t xml:space="preserve">  столкновение автомобиль  «</w:t>
      </w:r>
      <w:r w:rsidR="008349A6">
        <w:rPr>
          <w:sz w:val="25"/>
          <w:szCs w:val="25"/>
        </w:rPr>
        <w:t>Тойота  Ленд Крузер 200»</w:t>
      </w:r>
      <w:r w:rsidRPr="00011297" w:rsidR="008349A6">
        <w:rPr>
          <w:sz w:val="25"/>
          <w:szCs w:val="25"/>
        </w:rPr>
        <w:t xml:space="preserve">, государственный регистрационный знак </w:t>
      </w:r>
      <w:r w:rsidR="002F3B05">
        <w:rPr>
          <w:sz w:val="25"/>
          <w:szCs w:val="25"/>
        </w:rPr>
        <w:t>…</w:t>
      </w:r>
      <w:r w:rsidR="008349A6">
        <w:rPr>
          <w:sz w:val="25"/>
          <w:szCs w:val="25"/>
        </w:rPr>
        <w:t xml:space="preserve"> и водител</w:t>
      </w:r>
      <w:r w:rsidR="00833665">
        <w:rPr>
          <w:sz w:val="25"/>
          <w:szCs w:val="25"/>
        </w:rPr>
        <w:t>ь</w:t>
      </w:r>
      <w:r w:rsidR="008349A6">
        <w:rPr>
          <w:sz w:val="25"/>
          <w:szCs w:val="25"/>
        </w:rPr>
        <w:t xml:space="preserve"> данного автомобиля уехал с  места ДТП;</w:t>
      </w:r>
    </w:p>
    <w:p w:rsidR="00DE3C4B" w:rsidRPr="00011297" w:rsidP="00DE3C4B">
      <w:pPr>
        <w:pStyle w:val="ListBullet"/>
        <w:numPr>
          <w:ilvl w:val="0"/>
          <w:numId w:val="0"/>
        </w:numPr>
        <w:tabs>
          <w:tab w:val="left" w:pos="0"/>
        </w:tabs>
        <w:ind w:right="-6"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фо</w:t>
      </w:r>
      <w:r>
        <w:rPr>
          <w:color w:val="000000"/>
          <w:sz w:val="25"/>
          <w:szCs w:val="25"/>
        </w:rPr>
        <w:t>тотаблицу;</w:t>
      </w:r>
    </w:p>
    <w:p w:rsidR="00DE3C4B" w:rsidRPr="00011297" w:rsidP="00DE3C4B">
      <w:pPr>
        <w:pStyle w:val="ListBullet"/>
        <w:numPr>
          <w:ilvl w:val="0"/>
          <w:numId w:val="0"/>
        </w:numPr>
        <w:tabs>
          <w:tab w:val="left" w:pos="0"/>
        </w:tabs>
        <w:ind w:right="-6" w:firstLine="708"/>
        <w:jc w:val="both"/>
        <w:rPr>
          <w:color w:val="000000"/>
          <w:sz w:val="25"/>
          <w:szCs w:val="25"/>
        </w:rPr>
      </w:pPr>
      <w:r w:rsidRPr="00011297">
        <w:rPr>
          <w:color w:val="000000"/>
          <w:sz w:val="25"/>
          <w:szCs w:val="25"/>
        </w:rPr>
        <w:t>копия определения об отказе в возбуждении дела об административном правонарушении</w:t>
      </w:r>
      <w:r w:rsidR="008349A6">
        <w:rPr>
          <w:color w:val="000000"/>
          <w:sz w:val="25"/>
          <w:szCs w:val="25"/>
        </w:rPr>
        <w:t xml:space="preserve"> от 30.0</w:t>
      </w:r>
      <w:r w:rsidR="00B7290C">
        <w:rPr>
          <w:color w:val="000000"/>
          <w:sz w:val="25"/>
          <w:szCs w:val="25"/>
        </w:rPr>
        <w:t>5.</w:t>
      </w:r>
      <w:r w:rsidR="008349A6">
        <w:rPr>
          <w:color w:val="000000"/>
          <w:sz w:val="25"/>
          <w:szCs w:val="25"/>
        </w:rPr>
        <w:t>2025 года</w:t>
      </w:r>
      <w:r w:rsidRPr="00011297">
        <w:rPr>
          <w:color w:val="000000"/>
          <w:sz w:val="25"/>
          <w:szCs w:val="25"/>
        </w:rPr>
        <w:t>;</w:t>
      </w:r>
    </w:p>
    <w:p w:rsidR="00DE3C4B" w:rsidRPr="00011297" w:rsidP="00DE3C4B">
      <w:pPr>
        <w:pStyle w:val="ListBullet"/>
        <w:numPr>
          <w:ilvl w:val="0"/>
          <w:numId w:val="0"/>
        </w:numPr>
        <w:tabs>
          <w:tab w:val="left" w:pos="0"/>
        </w:tabs>
        <w:ind w:right="-6" w:firstLine="708"/>
        <w:jc w:val="both"/>
        <w:rPr>
          <w:bCs/>
          <w:sz w:val="25"/>
          <w:szCs w:val="25"/>
        </w:rPr>
      </w:pPr>
      <w:r w:rsidRPr="0001129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видеофиксацию, из которой усматривается, что </w:t>
      </w:r>
      <w:r w:rsidRPr="00011297">
        <w:rPr>
          <w:sz w:val="25"/>
          <w:szCs w:val="25"/>
        </w:rPr>
        <w:t xml:space="preserve">в районе дома </w:t>
      </w:r>
      <w:r w:rsidR="00B7290C">
        <w:rPr>
          <w:sz w:val="25"/>
          <w:szCs w:val="25"/>
        </w:rPr>
        <w:t xml:space="preserve">12А по ул. Маршала Жукова </w:t>
      </w:r>
      <w:r w:rsidRPr="00011297" w:rsidR="00B7290C">
        <w:rPr>
          <w:sz w:val="25"/>
          <w:szCs w:val="25"/>
        </w:rPr>
        <w:t xml:space="preserve"> в г. Нижневартовске, </w:t>
      </w:r>
      <w:r w:rsidR="00B7290C">
        <w:rPr>
          <w:bCs/>
          <w:sz w:val="25"/>
          <w:szCs w:val="25"/>
        </w:rPr>
        <w:t xml:space="preserve">водитель автомобиля </w:t>
      </w:r>
      <w:r w:rsidRPr="00011297" w:rsidR="00B7290C">
        <w:rPr>
          <w:bCs/>
          <w:sz w:val="25"/>
          <w:szCs w:val="25"/>
        </w:rPr>
        <w:t xml:space="preserve"> </w:t>
      </w:r>
      <w:r w:rsidRPr="00011297" w:rsidR="00B7290C">
        <w:rPr>
          <w:sz w:val="25"/>
          <w:szCs w:val="25"/>
        </w:rPr>
        <w:t>допустил наезд на стоящее транспортное средство</w:t>
      </w:r>
      <w:r w:rsidR="00B7290C">
        <w:rPr>
          <w:rStyle w:val="1pt"/>
          <w:sz w:val="25"/>
          <w:szCs w:val="25"/>
          <w:lang w:val="ru-RU"/>
        </w:rPr>
        <w:t>,</w:t>
      </w:r>
      <w:r>
        <w:rPr>
          <w:bCs/>
          <w:sz w:val="25"/>
          <w:szCs w:val="25"/>
        </w:rPr>
        <w:t xml:space="preserve"> причинив</w:t>
      </w:r>
      <w:r w:rsidR="00B7290C">
        <w:rPr>
          <w:bCs/>
          <w:sz w:val="25"/>
          <w:szCs w:val="25"/>
        </w:rPr>
        <w:t xml:space="preserve"> ему механические повреждения, водитель не остановился и уехал.</w:t>
      </w:r>
    </w:p>
    <w:p w:rsidR="00DE3C4B" w:rsidRPr="00011297" w:rsidP="00DE3C4B">
      <w:pPr>
        <w:pStyle w:val="BodyTextIndent"/>
        <w:ind w:right="-6" w:firstLine="708"/>
        <w:jc w:val="both"/>
        <w:rPr>
          <w:color w:val="000000"/>
          <w:sz w:val="25"/>
          <w:szCs w:val="25"/>
        </w:rPr>
      </w:pPr>
      <w:r w:rsidRPr="00011297">
        <w:rPr>
          <w:sz w:val="25"/>
          <w:szCs w:val="25"/>
        </w:rPr>
        <w:t xml:space="preserve">В соответствии с ч. 2 ст. 12.27 Кодекса РФ об административных правонарушениях оставление водителем в нарушение </w:t>
      </w:r>
      <w:hyperlink r:id="rId4" w:anchor="/document/1305770/entry/1025" w:history="1">
        <w:r w:rsidRPr="00011297">
          <w:rPr>
            <w:rStyle w:val="Hyperlink"/>
            <w:sz w:val="25"/>
            <w:szCs w:val="25"/>
          </w:rPr>
          <w:t>Правил дорожного движения</w:t>
        </w:r>
      </w:hyperlink>
      <w:r w:rsidRPr="00011297">
        <w:rPr>
          <w:sz w:val="25"/>
          <w:szCs w:val="25"/>
        </w:rPr>
        <w:t xml:space="preserve"> места дорожно-транспортного происшествия, участником которого он являлся, при отсутствии признаков </w:t>
      </w:r>
      <w:hyperlink r:id="rId4" w:anchor="/document/10108000/entry/264" w:history="1">
        <w:r w:rsidRPr="00011297">
          <w:rPr>
            <w:rStyle w:val="Hyperlink"/>
            <w:sz w:val="25"/>
            <w:szCs w:val="25"/>
          </w:rPr>
          <w:t>уголов</w:t>
        </w:r>
        <w:r w:rsidRPr="00011297">
          <w:rPr>
            <w:rStyle w:val="Hyperlink"/>
            <w:sz w:val="25"/>
            <w:szCs w:val="25"/>
          </w:rPr>
          <w:t>но наказуемого деяния</w:t>
        </w:r>
      </w:hyperlink>
      <w:r w:rsidRPr="00011297">
        <w:rPr>
          <w:sz w:val="25"/>
          <w:szCs w:val="25"/>
        </w:rPr>
        <w:t>, влечет лишение права управления транспортными средствами на срок от одного года</w:t>
      </w:r>
      <w:r w:rsidRPr="00011297">
        <w:rPr>
          <w:color w:val="000000"/>
          <w:sz w:val="25"/>
          <w:szCs w:val="25"/>
        </w:rPr>
        <w:t xml:space="preserve"> до полутора лет или административный арест на срок до пятнадцати суток.</w:t>
      </w:r>
    </w:p>
    <w:p w:rsidR="00DE3C4B" w:rsidRPr="00011297" w:rsidP="00DE3C4B">
      <w:pPr>
        <w:pStyle w:val="BodyTextIndent"/>
        <w:ind w:right="-6" w:firstLine="708"/>
        <w:jc w:val="both"/>
        <w:rPr>
          <w:color w:val="000000"/>
          <w:sz w:val="25"/>
          <w:szCs w:val="25"/>
        </w:rPr>
      </w:pPr>
      <w:r w:rsidRPr="00011297">
        <w:rPr>
          <w:color w:val="000000"/>
          <w:sz w:val="25"/>
          <w:szCs w:val="25"/>
        </w:rPr>
        <w:t xml:space="preserve">В соответствии с </w:t>
      </w:r>
      <w:hyperlink r:id="rId5" w:anchor="/document/1305770/entry/100012" w:history="1">
        <w:r w:rsidRPr="00011297">
          <w:rPr>
            <w:rStyle w:val="Hyperlink"/>
            <w:sz w:val="25"/>
            <w:szCs w:val="25"/>
          </w:rPr>
          <w:t>пунктом 1.2</w:t>
        </w:r>
      </w:hyperlink>
      <w:r w:rsidRPr="00011297">
        <w:rPr>
          <w:color w:val="000000"/>
          <w:sz w:val="25"/>
          <w:szCs w:val="25"/>
        </w:rPr>
        <w:t xml:space="preserve"> ПДД РФ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DE3C4B" w:rsidRPr="00011297" w:rsidP="00DE3C4B">
      <w:pPr>
        <w:pStyle w:val="s1"/>
        <w:shd w:val="clear" w:color="auto" w:fill="FFFFFF"/>
        <w:spacing w:before="0" w:beforeAutospacing="0" w:after="0" w:afterAutospacing="0"/>
        <w:ind w:right="-6" w:firstLine="708"/>
        <w:jc w:val="both"/>
        <w:rPr>
          <w:sz w:val="25"/>
          <w:szCs w:val="25"/>
        </w:rPr>
      </w:pPr>
      <w:r w:rsidRPr="00011297">
        <w:rPr>
          <w:sz w:val="25"/>
          <w:szCs w:val="25"/>
        </w:rPr>
        <w:t>Согла</w:t>
      </w:r>
      <w:r w:rsidRPr="00011297">
        <w:rPr>
          <w:sz w:val="25"/>
          <w:szCs w:val="25"/>
        </w:rPr>
        <w:t xml:space="preserve">сно правовой позиции, изложенной в п. 20 </w:t>
      </w:r>
      <w:hyperlink r:id="rId5" w:anchor="/document/72280274/entry/20" w:history="1">
        <w:r w:rsidRPr="00011297">
          <w:rPr>
            <w:rStyle w:val="Hyperlink"/>
            <w:sz w:val="25"/>
            <w:szCs w:val="25"/>
          </w:rPr>
          <w:t>постановления Пленума Верховного Суда РФ от 25 июня 2019 г. N 20 "О некоторых вопросах, возникающих в судебной практике при рассмотрен</w:t>
        </w:r>
        <w:r w:rsidRPr="00011297">
          <w:rPr>
            <w:rStyle w:val="Hyperlink"/>
            <w:sz w:val="25"/>
            <w:szCs w:val="25"/>
          </w:rPr>
          <w:t xml:space="preserve">ии дел об административных правонарушениях, предусмотренных главой 12 Кодекса Российской Федерации об административных правонарушениях" </w:t>
        </w:r>
      </w:hyperlink>
      <w:r w:rsidRPr="00011297">
        <w:rPr>
          <w:sz w:val="25"/>
          <w:szCs w:val="25"/>
        </w:rPr>
        <w:t xml:space="preserve">оставление водителем в нарушение требований </w:t>
      </w:r>
      <w:hyperlink r:id="rId5" w:anchor="/document/1305770/entry/1000" w:history="1">
        <w:r w:rsidRPr="00011297">
          <w:rPr>
            <w:rStyle w:val="Hyperlink"/>
            <w:sz w:val="25"/>
            <w:szCs w:val="25"/>
          </w:rPr>
          <w:t>ПДД</w:t>
        </w:r>
      </w:hyperlink>
      <w:r w:rsidRPr="00011297">
        <w:rPr>
          <w:sz w:val="25"/>
          <w:szCs w:val="25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</w:t>
      </w:r>
      <w:r w:rsidRPr="00011297">
        <w:rPr>
          <w:sz w:val="25"/>
          <w:szCs w:val="25"/>
        </w:rPr>
        <w:t xml:space="preserve">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5" w:anchor="/document/12125267/entry/122702" w:history="1">
        <w:r w:rsidRPr="00011297">
          <w:rPr>
            <w:rStyle w:val="Hyperlink"/>
            <w:sz w:val="25"/>
            <w:szCs w:val="25"/>
          </w:rPr>
          <w:t>частью 2 статьи 12.27</w:t>
        </w:r>
      </w:hyperlink>
      <w:r w:rsidRPr="00011297">
        <w:rPr>
          <w:sz w:val="25"/>
          <w:szCs w:val="25"/>
        </w:rPr>
        <w:t xml:space="preserve"> КоАП РФ.</w:t>
      </w:r>
    </w:p>
    <w:p w:rsidR="00DE3C4B" w:rsidRPr="00011297" w:rsidP="00DE3C4B">
      <w:pPr>
        <w:pStyle w:val="ListBullet"/>
        <w:numPr>
          <w:ilvl w:val="0"/>
          <w:numId w:val="0"/>
        </w:numPr>
        <w:tabs>
          <w:tab w:val="left" w:pos="0"/>
        </w:tabs>
        <w:ind w:right="-6" w:firstLine="708"/>
        <w:jc w:val="both"/>
        <w:rPr>
          <w:bCs/>
          <w:sz w:val="25"/>
          <w:szCs w:val="25"/>
        </w:rPr>
      </w:pPr>
      <w:r w:rsidRPr="00011297">
        <w:rPr>
          <w:sz w:val="25"/>
          <w:szCs w:val="25"/>
        </w:rPr>
        <w:t xml:space="preserve">Из представленных материалов дела следует, что водитель </w:t>
      </w:r>
      <w:r w:rsidR="00B7290C">
        <w:rPr>
          <w:sz w:val="25"/>
          <w:szCs w:val="25"/>
        </w:rPr>
        <w:t xml:space="preserve">Рындин В.Д., 28.05.2025 </w:t>
      </w:r>
      <w:r w:rsidRPr="00011297" w:rsidR="00B7290C">
        <w:rPr>
          <w:sz w:val="25"/>
          <w:szCs w:val="25"/>
        </w:rPr>
        <w:t xml:space="preserve"> года в </w:t>
      </w:r>
      <w:r w:rsidR="00B7290C">
        <w:rPr>
          <w:sz w:val="25"/>
          <w:szCs w:val="25"/>
        </w:rPr>
        <w:t>11:20</w:t>
      </w:r>
      <w:r w:rsidRPr="00011297" w:rsidR="00B7290C">
        <w:rPr>
          <w:sz w:val="25"/>
          <w:szCs w:val="25"/>
        </w:rPr>
        <w:t xml:space="preserve"> в районе дома </w:t>
      </w:r>
      <w:r w:rsidR="00B7290C">
        <w:rPr>
          <w:sz w:val="25"/>
          <w:szCs w:val="25"/>
        </w:rPr>
        <w:t xml:space="preserve">12А по ул. Маршала Жукова  </w:t>
      </w:r>
      <w:r w:rsidRPr="00011297" w:rsidR="00B7290C">
        <w:rPr>
          <w:sz w:val="25"/>
          <w:szCs w:val="25"/>
        </w:rPr>
        <w:t xml:space="preserve"> в г. Нижневартовске, </w:t>
      </w:r>
      <w:r w:rsidRPr="00011297" w:rsidR="00B7290C">
        <w:rPr>
          <w:bCs/>
          <w:sz w:val="25"/>
          <w:szCs w:val="25"/>
        </w:rPr>
        <w:t xml:space="preserve">управляя транспортным средством </w:t>
      </w:r>
      <w:r w:rsidR="00B7290C">
        <w:rPr>
          <w:bCs/>
          <w:sz w:val="25"/>
          <w:szCs w:val="25"/>
        </w:rPr>
        <w:t>«</w:t>
      </w:r>
      <w:r w:rsidR="00B7290C">
        <w:rPr>
          <w:sz w:val="25"/>
          <w:szCs w:val="25"/>
        </w:rPr>
        <w:t>Тойота  Ленд Крузер 200»</w:t>
      </w:r>
      <w:r w:rsidRPr="00011297" w:rsidR="00B7290C">
        <w:rPr>
          <w:sz w:val="25"/>
          <w:szCs w:val="25"/>
        </w:rPr>
        <w:t xml:space="preserve">, государственный регистрационный знак </w:t>
      </w:r>
      <w:r w:rsidR="002F3B05">
        <w:rPr>
          <w:sz w:val="25"/>
          <w:szCs w:val="25"/>
        </w:rPr>
        <w:t>…</w:t>
      </w:r>
      <w:r w:rsidRPr="00011297" w:rsidR="00B7290C">
        <w:rPr>
          <w:sz w:val="25"/>
          <w:szCs w:val="25"/>
        </w:rPr>
        <w:t xml:space="preserve"> допустил наезд на стоящее транспортное средство </w:t>
      </w:r>
      <w:r w:rsidR="00B7290C">
        <w:rPr>
          <w:sz w:val="25"/>
          <w:szCs w:val="25"/>
        </w:rPr>
        <w:t>«Киа К5»</w:t>
      </w:r>
      <w:r w:rsidRPr="00011297" w:rsidR="00B7290C">
        <w:rPr>
          <w:sz w:val="25"/>
          <w:szCs w:val="25"/>
        </w:rPr>
        <w:t xml:space="preserve">, государственный регистрационный знак </w:t>
      </w:r>
      <w:r w:rsidR="002F3B05">
        <w:rPr>
          <w:rStyle w:val="1pt"/>
          <w:sz w:val="25"/>
          <w:szCs w:val="25"/>
          <w:lang w:val="ru-RU"/>
        </w:rPr>
        <w:t>…</w:t>
      </w:r>
      <w:r w:rsidRPr="00011297" w:rsidR="00B7290C">
        <w:rPr>
          <w:bCs/>
          <w:sz w:val="25"/>
          <w:szCs w:val="25"/>
        </w:rPr>
        <w:t xml:space="preserve"> причинив последнему механические повреждения,</w:t>
      </w:r>
      <w:r>
        <w:rPr>
          <w:bCs/>
          <w:sz w:val="25"/>
          <w:szCs w:val="25"/>
        </w:rPr>
        <w:t xml:space="preserve"> </w:t>
      </w:r>
      <w:r w:rsidRPr="00011297">
        <w:rPr>
          <w:sz w:val="25"/>
          <w:szCs w:val="25"/>
        </w:rPr>
        <w:t xml:space="preserve"> </w:t>
      </w:r>
      <w:r w:rsidRPr="00011297">
        <w:rPr>
          <w:bCs/>
          <w:sz w:val="25"/>
          <w:szCs w:val="25"/>
        </w:rPr>
        <w:t>после чего оставил места происшествия, участником котор</w:t>
      </w:r>
      <w:r w:rsidRPr="00011297">
        <w:rPr>
          <w:bCs/>
          <w:sz w:val="25"/>
          <w:szCs w:val="25"/>
        </w:rPr>
        <w:t xml:space="preserve">ого являлся, что подтверждается </w:t>
      </w:r>
      <w:r w:rsidR="00B7290C">
        <w:rPr>
          <w:bCs/>
          <w:sz w:val="25"/>
          <w:szCs w:val="25"/>
        </w:rPr>
        <w:t xml:space="preserve">также </w:t>
      </w:r>
      <w:r w:rsidRPr="00011297">
        <w:rPr>
          <w:bCs/>
          <w:sz w:val="25"/>
          <w:szCs w:val="25"/>
        </w:rPr>
        <w:t xml:space="preserve">письменными объяснениями. </w:t>
      </w:r>
    </w:p>
    <w:p w:rsidR="00DE3C4B" w:rsidRPr="00011297" w:rsidP="00DE3C4B">
      <w:pPr>
        <w:pStyle w:val="BodyTextIndent"/>
        <w:ind w:right="-6" w:firstLine="708"/>
        <w:jc w:val="both"/>
        <w:rPr>
          <w:sz w:val="25"/>
          <w:szCs w:val="25"/>
        </w:rPr>
      </w:pPr>
      <w:r w:rsidRPr="00011297">
        <w:rPr>
          <w:sz w:val="25"/>
          <w:szCs w:val="25"/>
        </w:rPr>
        <w:t xml:space="preserve">Учитывая изложенное, мировой судья приходит к выводу, что вина </w:t>
      </w:r>
      <w:r w:rsidR="00B7290C">
        <w:rPr>
          <w:sz w:val="25"/>
          <w:szCs w:val="25"/>
        </w:rPr>
        <w:t>Рындина В.Д.</w:t>
      </w:r>
      <w:r w:rsidRPr="00011297">
        <w:rPr>
          <w:sz w:val="25"/>
          <w:szCs w:val="25"/>
        </w:rPr>
        <w:t xml:space="preserve"> материалами дела установлена и квалифицирует </w:t>
      </w:r>
      <w:r w:rsidR="00B7290C">
        <w:rPr>
          <w:sz w:val="25"/>
          <w:szCs w:val="25"/>
        </w:rPr>
        <w:t>его</w:t>
      </w:r>
      <w:r w:rsidRPr="00011297">
        <w:rPr>
          <w:sz w:val="25"/>
          <w:szCs w:val="25"/>
        </w:rPr>
        <w:t xml:space="preserve">  действия по ч. 2 ст. 12.27 Кодекса Российской Федерации об админи</w:t>
      </w:r>
      <w:r w:rsidRPr="00011297">
        <w:rPr>
          <w:sz w:val="25"/>
          <w:szCs w:val="25"/>
        </w:rPr>
        <w:t>стративных правонарушениях.</w:t>
      </w:r>
    </w:p>
    <w:p w:rsidR="00DE3C4B" w:rsidRPr="00011297" w:rsidP="00DE3C4B">
      <w:pPr>
        <w:pStyle w:val="BodyTextIndent"/>
        <w:ind w:right="-6" w:firstLine="708"/>
        <w:jc w:val="both"/>
        <w:rPr>
          <w:sz w:val="25"/>
          <w:szCs w:val="25"/>
        </w:rPr>
      </w:pPr>
      <w:r w:rsidRPr="00011297">
        <w:rPr>
          <w:sz w:val="25"/>
          <w:szCs w:val="25"/>
        </w:rPr>
        <w:t>К обстоятельству, смягчающему административную ответственность, мировой судья относит признание вины.</w:t>
      </w:r>
    </w:p>
    <w:p w:rsidR="00DE3C4B" w:rsidRPr="00011297" w:rsidP="00DE3C4B">
      <w:pPr>
        <w:ind w:right="-6" w:firstLine="708"/>
        <w:jc w:val="both"/>
        <w:rPr>
          <w:sz w:val="25"/>
          <w:szCs w:val="25"/>
        </w:rPr>
      </w:pPr>
      <w:r w:rsidRPr="00011297">
        <w:rPr>
          <w:sz w:val="25"/>
          <w:szCs w:val="25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DE3C4B" w:rsidRPr="00011297" w:rsidP="00DE3C4B">
      <w:pPr>
        <w:ind w:right="-6" w:firstLine="708"/>
        <w:jc w:val="both"/>
        <w:rPr>
          <w:sz w:val="25"/>
          <w:szCs w:val="25"/>
        </w:rPr>
      </w:pPr>
      <w:r w:rsidRPr="00011297">
        <w:rPr>
          <w:sz w:val="25"/>
          <w:szCs w:val="25"/>
        </w:rPr>
        <w:t>Н</w:t>
      </w:r>
      <w:r w:rsidRPr="00011297">
        <w:rPr>
          <w:sz w:val="25"/>
          <w:szCs w:val="25"/>
        </w:rPr>
        <w:t xml:space="preserve">а основании изложенного, дав оценку исследованным доказательствам в их совокупности, мировой судья приходит к выводу, что в действиях </w:t>
      </w:r>
      <w:r w:rsidR="00B7290C">
        <w:rPr>
          <w:sz w:val="25"/>
          <w:szCs w:val="25"/>
        </w:rPr>
        <w:t>Рындина В.Д.</w:t>
      </w:r>
      <w:r w:rsidRPr="00011297">
        <w:rPr>
          <w:sz w:val="25"/>
          <w:szCs w:val="25"/>
        </w:rPr>
        <w:t xml:space="preserve"> усматривается состав правонарушения, предусмотренный ч. 2 ст. 12.27 Кодекса РФ об административных правонаруш</w:t>
      </w:r>
      <w:r w:rsidRPr="00011297">
        <w:rPr>
          <w:sz w:val="25"/>
          <w:szCs w:val="25"/>
        </w:rPr>
        <w:t>ениях, однако, с учетом обстоятельств правонарушения, личности и степени вины лица, привлекаемого к административной ответственности, поскольку не произошло существенного нарушения охраняемых общественных правоотношений, данное правонарушение возможно приз</w:t>
      </w:r>
      <w:r w:rsidRPr="00011297">
        <w:rPr>
          <w:sz w:val="25"/>
          <w:szCs w:val="25"/>
        </w:rPr>
        <w:t xml:space="preserve">нать малозначительным.   </w:t>
      </w:r>
    </w:p>
    <w:p w:rsidR="00DE3C4B" w:rsidRPr="00011297" w:rsidP="00DE3C4B">
      <w:pPr>
        <w:ind w:right="-6" w:firstLine="708"/>
        <w:jc w:val="both"/>
        <w:rPr>
          <w:sz w:val="25"/>
          <w:szCs w:val="25"/>
        </w:rPr>
      </w:pPr>
      <w:r w:rsidRPr="00011297">
        <w:rPr>
          <w:sz w:val="25"/>
          <w:szCs w:val="25"/>
        </w:rPr>
        <w:t>Постановлением Пленума Верховного суда Российской Федерации от 24 марта 2005 г. № 5 разъяснено, что если при рассмотрении дела будет установлена малозначительность совершенного административного правонарушения, судья на основании ст. 2.9 Кодекса Российской</w:t>
      </w:r>
      <w:r w:rsidRPr="00011297">
        <w:rPr>
          <w:sz w:val="25"/>
          <w:szCs w:val="25"/>
        </w:rPr>
        <w:t xml:space="preserve"> Федерации об административных правонарушениях вправе освободить виновное лицо от административной ответственности и ограничиться устным замечанием. </w:t>
      </w:r>
    </w:p>
    <w:p w:rsidR="00DE3C4B" w:rsidRPr="00011297" w:rsidP="00DE3C4B">
      <w:pPr>
        <w:ind w:right="-6" w:firstLine="708"/>
        <w:jc w:val="both"/>
        <w:rPr>
          <w:sz w:val="25"/>
          <w:szCs w:val="25"/>
        </w:rPr>
      </w:pPr>
      <w:r w:rsidRPr="00011297">
        <w:rPr>
          <w:sz w:val="25"/>
          <w:szCs w:val="25"/>
        </w:rPr>
        <w:t xml:space="preserve">На основании ст. 2.9 Кодекса РФ об административных правонарушениях мировой </w:t>
      </w:r>
      <w:r w:rsidRPr="00011297">
        <w:rPr>
          <w:spacing w:val="-1"/>
          <w:sz w:val="25"/>
          <w:szCs w:val="25"/>
        </w:rPr>
        <w:t>судья считает возможным освобо</w:t>
      </w:r>
      <w:r w:rsidRPr="00011297">
        <w:rPr>
          <w:spacing w:val="-1"/>
          <w:sz w:val="25"/>
          <w:szCs w:val="25"/>
        </w:rPr>
        <w:t xml:space="preserve">дить </w:t>
      </w:r>
      <w:r w:rsidR="00B7290C">
        <w:rPr>
          <w:sz w:val="25"/>
          <w:szCs w:val="25"/>
        </w:rPr>
        <w:t>Рындина В.Д.</w:t>
      </w:r>
      <w:r w:rsidRPr="00011297">
        <w:rPr>
          <w:sz w:val="25"/>
          <w:szCs w:val="25"/>
        </w:rPr>
        <w:t xml:space="preserve"> </w:t>
      </w:r>
      <w:r w:rsidRPr="00011297">
        <w:rPr>
          <w:spacing w:val="-1"/>
          <w:sz w:val="25"/>
          <w:szCs w:val="25"/>
        </w:rPr>
        <w:t>от</w:t>
      </w:r>
      <w:r w:rsidRPr="00011297">
        <w:rPr>
          <w:sz w:val="25"/>
          <w:szCs w:val="25"/>
        </w:rPr>
        <w:t xml:space="preserve"> административной ответственности и ограничиться устным замечанием. </w:t>
      </w:r>
    </w:p>
    <w:p w:rsidR="00DE3C4B" w:rsidP="00DE3C4B">
      <w:pPr>
        <w:ind w:right="-6" w:firstLine="708"/>
        <w:jc w:val="both"/>
        <w:rPr>
          <w:sz w:val="25"/>
          <w:szCs w:val="25"/>
        </w:rPr>
      </w:pPr>
      <w:r w:rsidRPr="00011297">
        <w:rPr>
          <w:sz w:val="25"/>
          <w:szCs w:val="25"/>
        </w:rPr>
        <w:t>На основании изложенного и руководствуясь ст.ст. 2.9, 29.10 Кодекса РФ об административных правонарушениях, мировой судья</w:t>
      </w:r>
    </w:p>
    <w:p w:rsidR="00DE3C4B" w:rsidRPr="00011297" w:rsidP="00DE3C4B">
      <w:pPr>
        <w:ind w:right="-6" w:firstLine="708"/>
        <w:jc w:val="both"/>
        <w:rPr>
          <w:sz w:val="25"/>
          <w:szCs w:val="25"/>
        </w:rPr>
      </w:pPr>
    </w:p>
    <w:p w:rsidR="00DE3C4B" w:rsidP="00DE3C4B">
      <w:pPr>
        <w:ind w:right="-6" w:firstLine="708"/>
        <w:jc w:val="center"/>
        <w:rPr>
          <w:sz w:val="25"/>
          <w:szCs w:val="25"/>
        </w:rPr>
      </w:pPr>
      <w:r w:rsidRPr="00011297">
        <w:rPr>
          <w:sz w:val="25"/>
          <w:szCs w:val="25"/>
        </w:rPr>
        <w:t xml:space="preserve">ПОСТАНОВИЛ:   </w:t>
      </w:r>
    </w:p>
    <w:p w:rsidR="00DE3C4B" w:rsidRPr="00011297" w:rsidP="00DE3C4B">
      <w:pPr>
        <w:ind w:right="-6" w:firstLine="708"/>
        <w:jc w:val="center"/>
        <w:rPr>
          <w:sz w:val="25"/>
          <w:szCs w:val="25"/>
        </w:rPr>
      </w:pPr>
    </w:p>
    <w:p w:rsidR="00DE3C4B" w:rsidRPr="00011297" w:rsidP="00DE3C4B">
      <w:pPr>
        <w:shd w:val="clear" w:color="auto" w:fill="FFFFFF"/>
        <w:ind w:right="-6" w:firstLine="708"/>
        <w:jc w:val="both"/>
        <w:rPr>
          <w:sz w:val="25"/>
          <w:szCs w:val="25"/>
        </w:rPr>
      </w:pPr>
      <w:r w:rsidRPr="00011297">
        <w:rPr>
          <w:sz w:val="25"/>
          <w:szCs w:val="25"/>
        </w:rPr>
        <w:t>Производство по делу об адми</w:t>
      </w:r>
      <w:r w:rsidRPr="00011297">
        <w:rPr>
          <w:sz w:val="25"/>
          <w:szCs w:val="25"/>
        </w:rPr>
        <w:t xml:space="preserve">нистративном правонарушении, предусмотренному ч. 2 ст. 12.27 Кодекса Российской Федерации об административных правонарушениях, в отношении </w:t>
      </w:r>
      <w:r w:rsidR="00B7290C">
        <w:rPr>
          <w:b/>
          <w:bCs/>
          <w:sz w:val="25"/>
          <w:szCs w:val="25"/>
        </w:rPr>
        <w:t>Рындина Валерия Дмитриевича</w:t>
      </w:r>
      <w:r w:rsidRPr="00011297" w:rsidR="00B7290C">
        <w:rPr>
          <w:sz w:val="25"/>
          <w:szCs w:val="25"/>
        </w:rPr>
        <w:t xml:space="preserve"> </w:t>
      </w:r>
      <w:r w:rsidRPr="00011297">
        <w:rPr>
          <w:sz w:val="25"/>
          <w:szCs w:val="25"/>
        </w:rPr>
        <w:t>прекратить на основании статьи 2.9 Кодекса Российской Федерации об административных право</w:t>
      </w:r>
      <w:r w:rsidRPr="00011297">
        <w:rPr>
          <w:sz w:val="25"/>
          <w:szCs w:val="25"/>
        </w:rPr>
        <w:t xml:space="preserve">нарушениях при малозначительности совершенного административного правонарушения. </w:t>
      </w:r>
    </w:p>
    <w:p w:rsidR="00DE3C4B" w:rsidRPr="00011297" w:rsidP="00DE3C4B">
      <w:pPr>
        <w:shd w:val="clear" w:color="auto" w:fill="FFFFFF"/>
        <w:ind w:right="-6" w:firstLine="708"/>
        <w:jc w:val="both"/>
        <w:rPr>
          <w:sz w:val="25"/>
          <w:szCs w:val="25"/>
        </w:rPr>
      </w:pPr>
      <w:r w:rsidRPr="00011297">
        <w:rPr>
          <w:sz w:val="25"/>
          <w:szCs w:val="25"/>
        </w:rPr>
        <w:t xml:space="preserve">Объявить </w:t>
      </w:r>
      <w:r w:rsidR="00B7290C">
        <w:rPr>
          <w:b/>
          <w:bCs/>
          <w:sz w:val="25"/>
          <w:szCs w:val="25"/>
        </w:rPr>
        <w:t xml:space="preserve">Рындину Валерию Дмитриевичу </w:t>
      </w:r>
      <w:r w:rsidRPr="00011297">
        <w:rPr>
          <w:sz w:val="25"/>
          <w:szCs w:val="25"/>
        </w:rPr>
        <w:t>устное замечание.</w:t>
      </w:r>
    </w:p>
    <w:p w:rsidR="00DE3C4B" w:rsidP="00DE3C4B">
      <w:pPr>
        <w:ind w:right="-6" w:firstLine="708"/>
        <w:jc w:val="both"/>
        <w:rPr>
          <w:sz w:val="25"/>
          <w:szCs w:val="25"/>
        </w:rPr>
      </w:pPr>
      <w:r w:rsidRPr="00011297">
        <w:rPr>
          <w:sz w:val="25"/>
          <w:szCs w:val="25"/>
        </w:rPr>
        <w:t xml:space="preserve">Постановление может быть обжаловано в Нижневартовский городской суд в течение </w:t>
      </w:r>
      <w:r w:rsidR="00B7290C">
        <w:rPr>
          <w:sz w:val="25"/>
          <w:szCs w:val="25"/>
        </w:rPr>
        <w:t xml:space="preserve">10 суток </w:t>
      </w:r>
      <w:r w:rsidRPr="00011297">
        <w:rPr>
          <w:sz w:val="25"/>
          <w:szCs w:val="25"/>
        </w:rPr>
        <w:t xml:space="preserve">со дня вручения или получения </w:t>
      </w:r>
      <w:r w:rsidRPr="00011297">
        <w:rPr>
          <w:sz w:val="25"/>
          <w:szCs w:val="25"/>
        </w:rPr>
        <w:t>копии постановления через мирового судью, вынесшего постановление.</w:t>
      </w:r>
    </w:p>
    <w:p w:rsidR="00DE3C4B" w:rsidRPr="00011297" w:rsidP="00DE3C4B">
      <w:pPr>
        <w:ind w:right="-6" w:firstLine="708"/>
        <w:jc w:val="both"/>
        <w:rPr>
          <w:sz w:val="25"/>
          <w:szCs w:val="25"/>
        </w:rPr>
      </w:pPr>
    </w:p>
    <w:p w:rsidR="00DE3C4B" w:rsidRPr="00011297" w:rsidP="00DE3C4B">
      <w:pPr>
        <w:ind w:right="-6" w:firstLine="708"/>
        <w:rPr>
          <w:sz w:val="25"/>
          <w:szCs w:val="25"/>
        </w:rPr>
      </w:pPr>
      <w:r w:rsidRPr="00011297">
        <w:rPr>
          <w:sz w:val="25"/>
          <w:szCs w:val="25"/>
        </w:rPr>
        <w:t>Мировой судья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011297">
        <w:rPr>
          <w:sz w:val="25"/>
          <w:szCs w:val="25"/>
        </w:rPr>
        <w:t xml:space="preserve">О.В.Вдовина </w:t>
      </w:r>
    </w:p>
    <w:p w:rsidR="00DE3C4B" w:rsidP="00DE3C4B">
      <w:pPr>
        <w:ind w:right="-6" w:firstLine="708"/>
      </w:pPr>
      <w:r>
        <w:rPr>
          <w:sz w:val="25"/>
          <w:szCs w:val="25"/>
        </w:rPr>
        <w:t>…</w:t>
      </w:r>
    </w:p>
    <w:p w:rsidR="008B39E9"/>
    <w:sectPr w:rsidSect="00300FA4">
      <w:headerReference w:type="even" r:id="rId6"/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FA4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00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FA4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B05">
      <w:rPr>
        <w:rStyle w:val="PageNumber"/>
        <w:noProof/>
      </w:rPr>
      <w:t>2</w:t>
    </w:r>
    <w:r>
      <w:rPr>
        <w:rStyle w:val="PageNumber"/>
      </w:rPr>
      <w:fldChar w:fldCharType="end"/>
    </w:r>
  </w:p>
  <w:p w:rsidR="00300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536C3F4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4B"/>
    <w:rsid w:val="00011297"/>
    <w:rsid w:val="000858E0"/>
    <w:rsid w:val="002F3B05"/>
    <w:rsid w:val="00300FA4"/>
    <w:rsid w:val="00833665"/>
    <w:rsid w:val="008349A6"/>
    <w:rsid w:val="008B39E9"/>
    <w:rsid w:val="00950B87"/>
    <w:rsid w:val="00B7290C"/>
    <w:rsid w:val="00DE3C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87E026-3B76-405E-A306-C8CF942C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E3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E3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E3C4B"/>
  </w:style>
  <w:style w:type="paragraph" w:styleId="Title">
    <w:name w:val="Title"/>
    <w:basedOn w:val="Normal"/>
    <w:next w:val="Normal"/>
    <w:link w:val="a0"/>
    <w:qFormat/>
    <w:rsid w:val="00DE3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DE3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DE3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DE3C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rsid w:val="00DE3C4B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DE3C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DE3C4B"/>
    <w:rPr>
      <w:color w:val="0000FF"/>
      <w:u w:val="single"/>
    </w:rPr>
  </w:style>
  <w:style w:type="paragraph" w:styleId="ListBullet">
    <w:name w:val="List Bullet"/>
    <w:basedOn w:val="Normal"/>
    <w:unhideWhenUsed/>
    <w:rsid w:val="00DE3C4B"/>
    <w:pPr>
      <w:numPr>
        <w:numId w:val="1"/>
      </w:numPr>
    </w:pPr>
  </w:style>
  <w:style w:type="paragraph" w:customStyle="1" w:styleId="s1">
    <w:name w:val="s_1"/>
    <w:basedOn w:val="Normal"/>
    <w:rsid w:val="00DE3C4B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basedOn w:val="DefaultParagraphFont"/>
    <w:rsid w:val="00DE3C4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7"/>
      <w:szCs w:val="27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